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CF" w:rsidRPr="001B1CCF" w:rsidRDefault="00EC47C7" w:rsidP="001B1CCF">
      <w:pPr>
        <w:jc w:val="both"/>
        <w:rPr>
          <w:rFonts w:ascii="Calibri" w:hAnsi="Calibri"/>
          <w:b/>
          <w:i/>
          <w:color w:val="1F497D"/>
          <w:sz w:val="36"/>
          <w:szCs w:val="36"/>
        </w:rPr>
      </w:pPr>
      <w:r>
        <w:rPr>
          <w:rFonts w:ascii="Calibri" w:hAnsi="Calibri"/>
          <w:b/>
          <w:i/>
          <w:color w:val="1F497D"/>
          <w:sz w:val="36"/>
          <w:szCs w:val="36"/>
        </w:rPr>
        <w:t>Greve dos trabalhadores não docentes das escolas</w:t>
      </w:r>
    </w:p>
    <w:p w:rsidR="001B1CCF" w:rsidRPr="001B1CCF" w:rsidRDefault="00EC47C7" w:rsidP="001B1CCF">
      <w:pPr>
        <w:rPr>
          <w:rFonts w:ascii="Calibri" w:hAnsi="Calibri"/>
          <w:b/>
          <w:color w:val="C0504D"/>
          <w:sz w:val="72"/>
          <w:szCs w:val="72"/>
        </w:rPr>
      </w:pPr>
      <w:r>
        <w:rPr>
          <w:rFonts w:ascii="Calibri" w:hAnsi="Calibri"/>
          <w:b/>
          <w:color w:val="C0504D"/>
          <w:sz w:val="72"/>
          <w:szCs w:val="72"/>
        </w:rPr>
        <w:t>Segundo dia com maior adesão que o primeiro</w:t>
      </w:r>
    </w:p>
    <w:p w:rsidR="001B1CCF" w:rsidRPr="00646FA6" w:rsidRDefault="001B1CCF" w:rsidP="001B1CCF">
      <w:pPr>
        <w:jc w:val="both"/>
        <w:rPr>
          <w:rFonts w:ascii="Calibri" w:hAnsi="Calibri"/>
          <w:sz w:val="26"/>
          <w:szCs w:val="26"/>
        </w:rPr>
      </w:pPr>
    </w:p>
    <w:p w:rsidR="00AF3F75" w:rsidRPr="00646FA6" w:rsidRDefault="00EC47C7" w:rsidP="001B1CCF">
      <w:pPr>
        <w:jc w:val="both"/>
        <w:rPr>
          <w:rFonts w:ascii="Calibri" w:hAnsi="Calibri"/>
          <w:sz w:val="26"/>
          <w:szCs w:val="26"/>
          <w:shd w:val="clear" w:color="auto" w:fill="FFFFFF"/>
        </w:rPr>
      </w:pPr>
      <w:r w:rsidRPr="00646FA6">
        <w:rPr>
          <w:rFonts w:ascii="Calibri" w:hAnsi="Calibri"/>
          <w:sz w:val="26"/>
          <w:szCs w:val="26"/>
          <w:shd w:val="clear" w:color="auto" w:fill="FFFFFF"/>
        </w:rPr>
        <w:t xml:space="preserve">O </w:t>
      </w:r>
      <w:r w:rsidRPr="00646FA6">
        <w:rPr>
          <w:rFonts w:ascii="Calibri" w:hAnsi="Calibri"/>
          <w:b/>
          <w:sz w:val="26"/>
          <w:szCs w:val="26"/>
          <w:shd w:val="clear" w:color="auto" w:fill="FFFFFF"/>
        </w:rPr>
        <w:t>SINTAP</w:t>
      </w:r>
      <w:r w:rsidRPr="00646FA6">
        <w:rPr>
          <w:rFonts w:ascii="Calibri" w:hAnsi="Calibri"/>
          <w:sz w:val="26"/>
          <w:szCs w:val="26"/>
          <w:shd w:val="clear" w:color="auto" w:fill="FFFFFF"/>
        </w:rPr>
        <w:t xml:space="preserve"> saúda todos os trabalhadores não docentes em Greve e também aqueles que, não lhes sendo possível aderir, sobretudo por compreensíveis motivos financeiros, estão solidários e revêem-se nos motivos </w:t>
      </w:r>
      <w:r w:rsidR="006D2F04" w:rsidRPr="00646FA6">
        <w:rPr>
          <w:rFonts w:ascii="Calibri" w:hAnsi="Calibri"/>
          <w:sz w:val="26"/>
          <w:szCs w:val="26"/>
          <w:shd w:val="clear" w:color="auto" w:fill="FFFFFF"/>
        </w:rPr>
        <w:t>constantes no pré-aviso emitido pela FESAP/UGT para a</w:t>
      </w:r>
      <w:r w:rsidRPr="00646FA6">
        <w:rPr>
          <w:rFonts w:ascii="Calibri" w:hAnsi="Calibri"/>
          <w:sz w:val="26"/>
          <w:szCs w:val="26"/>
          <w:shd w:val="clear" w:color="auto" w:fill="FFFFFF"/>
        </w:rPr>
        <w:t xml:space="preserve"> convocação da jornada de luta de 21 e 22 de março.</w:t>
      </w:r>
    </w:p>
    <w:p w:rsidR="00EC47C7" w:rsidRPr="00646FA6" w:rsidRDefault="00EC47C7" w:rsidP="001B1CCF">
      <w:pPr>
        <w:jc w:val="both"/>
        <w:rPr>
          <w:rFonts w:ascii="Calibri" w:hAnsi="Calibri"/>
          <w:sz w:val="26"/>
          <w:szCs w:val="26"/>
          <w:shd w:val="clear" w:color="auto" w:fill="FFFFFF"/>
        </w:rPr>
      </w:pPr>
    </w:p>
    <w:p w:rsidR="00EC47C7" w:rsidRPr="00646FA6" w:rsidRDefault="00EC47C7" w:rsidP="001B1CCF">
      <w:pPr>
        <w:jc w:val="both"/>
        <w:rPr>
          <w:rFonts w:ascii="Calibri" w:hAnsi="Calibri"/>
          <w:sz w:val="26"/>
          <w:szCs w:val="26"/>
          <w:shd w:val="clear" w:color="auto" w:fill="FFFFFF"/>
        </w:rPr>
      </w:pPr>
      <w:r w:rsidRPr="00646FA6">
        <w:rPr>
          <w:rFonts w:ascii="Calibri" w:hAnsi="Calibri"/>
          <w:sz w:val="26"/>
          <w:szCs w:val="26"/>
          <w:shd w:val="clear" w:color="auto" w:fill="FFFFFF"/>
        </w:rPr>
        <w:t>Neste segundo dia de Greve</w:t>
      </w:r>
      <w:r w:rsidR="00A153DB">
        <w:rPr>
          <w:rFonts w:ascii="Calibri" w:hAnsi="Calibri"/>
          <w:sz w:val="26"/>
          <w:szCs w:val="26"/>
          <w:shd w:val="clear" w:color="auto" w:fill="FFFFFF"/>
        </w:rPr>
        <w:t>,</w:t>
      </w:r>
      <w:r w:rsidRPr="00646FA6">
        <w:rPr>
          <w:rFonts w:ascii="Calibri" w:hAnsi="Calibri"/>
          <w:sz w:val="26"/>
          <w:szCs w:val="26"/>
          <w:shd w:val="clear" w:color="auto" w:fill="FFFFFF"/>
        </w:rPr>
        <w:t xml:space="preserve"> regista-se uma adesão </w:t>
      </w:r>
      <w:r w:rsidR="009F1FDA" w:rsidRPr="00646FA6">
        <w:rPr>
          <w:rFonts w:ascii="Calibri" w:hAnsi="Calibri"/>
          <w:sz w:val="26"/>
          <w:szCs w:val="26"/>
          <w:shd w:val="clear" w:color="auto" w:fill="FFFFFF"/>
        </w:rPr>
        <w:t xml:space="preserve">significativamente </w:t>
      </w:r>
      <w:r w:rsidRPr="00646FA6">
        <w:rPr>
          <w:rFonts w:ascii="Calibri" w:hAnsi="Calibri"/>
          <w:sz w:val="26"/>
          <w:szCs w:val="26"/>
          <w:shd w:val="clear" w:color="auto" w:fill="FFFFFF"/>
        </w:rPr>
        <w:t>superior à verificada no primeiro dia, com muitas centenas de escolas de todo o território nacional encerradas, facto que é elucidativo da união e da predisposição dos trabalhadores para lutarem pelos seus direitos.</w:t>
      </w:r>
    </w:p>
    <w:p w:rsidR="00EC47C7" w:rsidRPr="00646FA6" w:rsidRDefault="00EC47C7" w:rsidP="001B1CCF">
      <w:pPr>
        <w:jc w:val="both"/>
        <w:rPr>
          <w:rFonts w:ascii="Calibri" w:hAnsi="Calibri"/>
          <w:sz w:val="26"/>
          <w:szCs w:val="26"/>
          <w:shd w:val="clear" w:color="auto" w:fill="FFFFFF"/>
        </w:rPr>
      </w:pPr>
    </w:p>
    <w:p w:rsidR="00646FA6" w:rsidRPr="00646FA6" w:rsidRDefault="00EC47C7" w:rsidP="001B1CCF">
      <w:pPr>
        <w:jc w:val="both"/>
        <w:rPr>
          <w:rFonts w:ascii="Calibri" w:hAnsi="Calibri"/>
          <w:sz w:val="26"/>
          <w:szCs w:val="26"/>
          <w:shd w:val="clear" w:color="auto" w:fill="FFFFFF"/>
        </w:rPr>
      </w:pPr>
      <w:r w:rsidRPr="00646FA6">
        <w:rPr>
          <w:rFonts w:ascii="Calibri" w:hAnsi="Calibri"/>
          <w:sz w:val="26"/>
          <w:szCs w:val="26"/>
          <w:shd w:val="clear" w:color="auto" w:fill="FFFFFF"/>
        </w:rPr>
        <w:t>Com esta paralisação</w:t>
      </w:r>
      <w:r w:rsidR="009F1FDA" w:rsidRPr="00646FA6">
        <w:rPr>
          <w:rFonts w:ascii="Calibri" w:hAnsi="Calibri"/>
          <w:sz w:val="26"/>
          <w:szCs w:val="26"/>
          <w:shd w:val="clear" w:color="auto" w:fill="FFFFFF"/>
        </w:rPr>
        <w:t xml:space="preserve">, os trabalhadores não docentes das escolas </w:t>
      </w:r>
      <w:r w:rsidR="00F163EB" w:rsidRPr="00646FA6">
        <w:rPr>
          <w:rFonts w:ascii="Calibri" w:hAnsi="Calibri"/>
          <w:sz w:val="26"/>
          <w:szCs w:val="26"/>
          <w:shd w:val="clear" w:color="auto" w:fill="FFFFFF"/>
        </w:rPr>
        <w:t>reivindicam verdadeiros aumentos salariais para todos os trabalhadores</w:t>
      </w:r>
      <w:r w:rsidR="006D2F04" w:rsidRPr="00646FA6">
        <w:rPr>
          <w:rFonts w:ascii="Calibri" w:hAnsi="Calibri"/>
          <w:sz w:val="26"/>
          <w:szCs w:val="26"/>
          <w:shd w:val="clear" w:color="auto" w:fill="FFFFFF"/>
        </w:rPr>
        <w:t xml:space="preserve"> e a correção das injustiças resultantes do recente aumento da retribuição mínima </w:t>
      </w:r>
      <w:r w:rsidR="00646FA6" w:rsidRPr="00646FA6">
        <w:rPr>
          <w:rFonts w:ascii="Calibri" w:hAnsi="Calibri"/>
          <w:sz w:val="26"/>
          <w:szCs w:val="26"/>
          <w:shd w:val="clear" w:color="auto" w:fill="FFFFFF"/>
        </w:rPr>
        <w:t>para € 635,07, levando a que, na prática, os trabalhadores que hoje sejam admitidos ganhem o mesmo que trabalhadores</w:t>
      </w:r>
      <w:r w:rsidR="00F163EB" w:rsidRPr="00646FA6">
        <w:rPr>
          <w:rFonts w:ascii="Calibri" w:hAnsi="Calibri"/>
          <w:sz w:val="26"/>
          <w:szCs w:val="26"/>
          <w:shd w:val="clear" w:color="auto" w:fill="FFFFFF"/>
        </w:rPr>
        <w:t xml:space="preserve"> que</w:t>
      </w:r>
      <w:r w:rsidR="00646FA6" w:rsidRPr="00646FA6">
        <w:rPr>
          <w:rFonts w:ascii="Calibri" w:hAnsi="Calibri"/>
          <w:sz w:val="26"/>
          <w:szCs w:val="26"/>
          <w:shd w:val="clear" w:color="auto" w:fill="FFFFFF"/>
        </w:rPr>
        <w:t>, em muitos casos, têm mais de 20 anos de serviço.</w:t>
      </w:r>
    </w:p>
    <w:p w:rsidR="00646FA6" w:rsidRPr="00646FA6" w:rsidRDefault="00646FA6" w:rsidP="001B1CCF">
      <w:pPr>
        <w:jc w:val="both"/>
        <w:rPr>
          <w:rFonts w:ascii="Calibri" w:hAnsi="Calibri"/>
          <w:sz w:val="26"/>
          <w:szCs w:val="26"/>
          <w:shd w:val="clear" w:color="auto" w:fill="FFFFFF"/>
        </w:rPr>
      </w:pPr>
    </w:p>
    <w:p w:rsidR="00F163EB" w:rsidRPr="00646FA6" w:rsidRDefault="00646FA6" w:rsidP="001B1CCF">
      <w:pPr>
        <w:jc w:val="both"/>
        <w:rPr>
          <w:rFonts w:ascii="Calibri" w:hAnsi="Calibri"/>
          <w:sz w:val="26"/>
          <w:szCs w:val="26"/>
          <w:shd w:val="clear" w:color="auto" w:fill="FFFFFF"/>
        </w:rPr>
      </w:pPr>
      <w:r w:rsidRPr="00646FA6">
        <w:rPr>
          <w:rFonts w:ascii="Calibri" w:hAnsi="Calibri"/>
          <w:sz w:val="26"/>
          <w:szCs w:val="26"/>
          <w:shd w:val="clear" w:color="auto" w:fill="FFFFFF"/>
        </w:rPr>
        <w:t xml:space="preserve">Os trabalhadores não docentes querem também que </w:t>
      </w:r>
      <w:r w:rsidR="00F163EB" w:rsidRPr="00646FA6">
        <w:rPr>
          <w:rFonts w:ascii="Calibri" w:hAnsi="Calibri"/>
          <w:sz w:val="26"/>
          <w:szCs w:val="26"/>
          <w:shd w:val="clear" w:color="auto" w:fill="FFFFFF"/>
        </w:rPr>
        <w:t xml:space="preserve">o Governo inicie negociações que culminem com a criação de uma carreira especial, inteiramente justificável dada a complexidade e a especificidade </w:t>
      </w:r>
      <w:r w:rsidRPr="00646FA6">
        <w:rPr>
          <w:rFonts w:ascii="Calibri" w:hAnsi="Calibri"/>
          <w:sz w:val="26"/>
          <w:szCs w:val="26"/>
          <w:shd w:val="clear" w:color="auto" w:fill="FFFFFF"/>
        </w:rPr>
        <w:t xml:space="preserve">das funções desempenhadas, que rapidamente reveja </w:t>
      </w:r>
      <w:r w:rsidR="00A153DB">
        <w:rPr>
          <w:rFonts w:ascii="Calibri" w:hAnsi="Calibri"/>
          <w:sz w:val="26"/>
          <w:szCs w:val="26"/>
          <w:shd w:val="clear" w:color="auto" w:fill="FFFFFF"/>
        </w:rPr>
        <w:t>a p</w:t>
      </w:r>
      <w:r w:rsidR="00F163EB" w:rsidRPr="00646FA6">
        <w:rPr>
          <w:rFonts w:ascii="Calibri" w:hAnsi="Calibri"/>
          <w:sz w:val="26"/>
          <w:szCs w:val="26"/>
          <w:shd w:val="clear" w:color="auto" w:fill="FFFFFF"/>
        </w:rPr>
        <w:t xml:space="preserve">ortaria de rácios, </w:t>
      </w:r>
      <w:r w:rsidRPr="00646FA6">
        <w:rPr>
          <w:rFonts w:ascii="Calibri" w:hAnsi="Calibri"/>
          <w:sz w:val="26"/>
          <w:szCs w:val="26"/>
          <w:shd w:val="clear" w:color="auto" w:fill="FFFFFF"/>
        </w:rPr>
        <w:t>uma vez que a consideramos</w:t>
      </w:r>
      <w:r w:rsidR="00F163EB" w:rsidRPr="00646FA6">
        <w:rPr>
          <w:rFonts w:ascii="Calibri" w:hAnsi="Calibri"/>
          <w:sz w:val="26"/>
          <w:szCs w:val="26"/>
          <w:shd w:val="clear" w:color="auto" w:fill="FFFFFF"/>
        </w:rPr>
        <w:t xml:space="preserve"> completamente desadequada à realidade das escolas do país</w:t>
      </w:r>
      <w:r w:rsidRPr="00646FA6">
        <w:rPr>
          <w:rFonts w:ascii="Calibri" w:hAnsi="Calibri"/>
          <w:sz w:val="26"/>
          <w:szCs w:val="26"/>
          <w:shd w:val="clear" w:color="auto" w:fill="FFFFFF"/>
        </w:rPr>
        <w:t>. P</w:t>
      </w:r>
      <w:r w:rsidR="00F163EB" w:rsidRPr="00646FA6">
        <w:rPr>
          <w:rFonts w:ascii="Calibri" w:hAnsi="Calibri"/>
          <w:sz w:val="26"/>
          <w:szCs w:val="26"/>
          <w:shd w:val="clear" w:color="auto" w:fill="FFFFFF"/>
        </w:rPr>
        <w:t xml:space="preserve">retendem também </w:t>
      </w:r>
      <w:r w:rsidRPr="00646FA6">
        <w:rPr>
          <w:rFonts w:ascii="Calibri" w:hAnsi="Calibri"/>
          <w:sz w:val="26"/>
          <w:szCs w:val="26"/>
          <w:shd w:val="clear" w:color="auto" w:fill="FFFFFF"/>
        </w:rPr>
        <w:t>que sejam admitidos os milhares de trabalhadores necessários para o bom funcionamento das escolas</w:t>
      </w:r>
      <w:r w:rsidR="00F163EB" w:rsidRPr="00646FA6">
        <w:rPr>
          <w:rFonts w:ascii="Calibri" w:hAnsi="Calibri"/>
          <w:sz w:val="26"/>
          <w:szCs w:val="26"/>
          <w:shd w:val="clear" w:color="auto" w:fill="FFFFFF"/>
        </w:rPr>
        <w:t xml:space="preserve"> e o fim da contratação precária.</w:t>
      </w:r>
    </w:p>
    <w:p w:rsidR="00F163EB" w:rsidRPr="00646FA6" w:rsidRDefault="00F163EB" w:rsidP="001B1CCF">
      <w:pPr>
        <w:jc w:val="both"/>
        <w:rPr>
          <w:rFonts w:ascii="Calibri" w:hAnsi="Calibri"/>
          <w:sz w:val="26"/>
          <w:szCs w:val="26"/>
          <w:shd w:val="clear" w:color="auto" w:fill="FFFFFF"/>
        </w:rPr>
      </w:pPr>
    </w:p>
    <w:p w:rsidR="00F163EB" w:rsidRPr="00646FA6" w:rsidRDefault="00F163EB" w:rsidP="001B1CCF">
      <w:pPr>
        <w:jc w:val="both"/>
        <w:rPr>
          <w:rFonts w:ascii="Calibri" w:hAnsi="Calibri"/>
          <w:sz w:val="26"/>
          <w:szCs w:val="26"/>
          <w:shd w:val="clear" w:color="auto" w:fill="FFFFFF"/>
        </w:rPr>
      </w:pPr>
      <w:r w:rsidRPr="00646FA6">
        <w:rPr>
          <w:rFonts w:ascii="Calibri" w:hAnsi="Calibri"/>
          <w:sz w:val="26"/>
          <w:szCs w:val="26"/>
          <w:shd w:val="clear" w:color="auto" w:fill="FFFFFF"/>
        </w:rPr>
        <w:t xml:space="preserve">O </w:t>
      </w:r>
      <w:r w:rsidRPr="00646FA6">
        <w:rPr>
          <w:rFonts w:ascii="Calibri" w:hAnsi="Calibri"/>
          <w:b/>
          <w:sz w:val="26"/>
          <w:szCs w:val="26"/>
          <w:shd w:val="clear" w:color="auto" w:fill="FFFFFF"/>
        </w:rPr>
        <w:t>SINTAP</w:t>
      </w:r>
      <w:r w:rsidRPr="00646FA6">
        <w:rPr>
          <w:rFonts w:ascii="Calibri" w:hAnsi="Calibri"/>
          <w:sz w:val="26"/>
          <w:szCs w:val="26"/>
          <w:shd w:val="clear" w:color="auto" w:fill="FFFFFF"/>
        </w:rPr>
        <w:t xml:space="preserve"> envidará todos os esforços no sentido de que esta grande jornada de luta seja consequente e que o Governo, através de ações e medidas concretas, valorize e </w:t>
      </w:r>
      <w:r w:rsidR="00150381" w:rsidRPr="00646FA6">
        <w:rPr>
          <w:rFonts w:ascii="Calibri" w:hAnsi="Calibri"/>
          <w:sz w:val="26"/>
          <w:szCs w:val="26"/>
          <w:shd w:val="clear" w:color="auto" w:fill="FFFFFF"/>
        </w:rPr>
        <w:t xml:space="preserve">dignifique as carreiras e os salários dos trabalhadores não docentes, cuja real importância no âmbito do funcionamento das escolas e </w:t>
      </w:r>
      <w:r w:rsidR="00646FA6">
        <w:rPr>
          <w:rFonts w:ascii="Calibri" w:hAnsi="Calibri"/>
          <w:sz w:val="26"/>
          <w:szCs w:val="26"/>
          <w:shd w:val="clear" w:color="auto" w:fill="FFFFFF"/>
        </w:rPr>
        <w:t>na educação dos alunos tem sido</w:t>
      </w:r>
      <w:r w:rsidR="00150381" w:rsidRPr="00646FA6">
        <w:rPr>
          <w:rFonts w:ascii="Calibri" w:hAnsi="Calibri"/>
          <w:sz w:val="26"/>
          <w:szCs w:val="26"/>
          <w:shd w:val="clear" w:color="auto" w:fill="FFFFFF"/>
        </w:rPr>
        <w:t xml:space="preserve"> sucessivamente desconsiderada.</w:t>
      </w:r>
    </w:p>
    <w:p w:rsidR="00150381" w:rsidRPr="00646FA6" w:rsidRDefault="00150381" w:rsidP="001B1CCF">
      <w:pPr>
        <w:jc w:val="both"/>
        <w:rPr>
          <w:rFonts w:ascii="Calibri" w:hAnsi="Calibri"/>
          <w:sz w:val="26"/>
          <w:szCs w:val="26"/>
          <w:shd w:val="clear" w:color="auto" w:fill="FFFFFF"/>
        </w:rPr>
      </w:pPr>
    </w:p>
    <w:p w:rsidR="00150381" w:rsidRPr="00646FA6" w:rsidRDefault="00150381" w:rsidP="001B1CCF">
      <w:pPr>
        <w:jc w:val="both"/>
        <w:rPr>
          <w:rFonts w:ascii="Calibri" w:hAnsi="Calibri"/>
          <w:sz w:val="26"/>
          <w:szCs w:val="26"/>
          <w:shd w:val="clear" w:color="auto" w:fill="FFFFFF"/>
        </w:rPr>
      </w:pPr>
      <w:r w:rsidRPr="00646FA6">
        <w:rPr>
          <w:rFonts w:ascii="Calibri" w:hAnsi="Calibri"/>
          <w:sz w:val="26"/>
          <w:szCs w:val="26"/>
          <w:shd w:val="clear" w:color="auto" w:fill="FFFFFF"/>
        </w:rPr>
        <w:t>Lisboa, 22 de março de 2019</w:t>
      </w:r>
    </w:p>
    <w:p w:rsidR="00EC47C7" w:rsidRPr="00646FA6" w:rsidRDefault="00F163EB" w:rsidP="001B1CCF">
      <w:pPr>
        <w:jc w:val="both"/>
        <w:rPr>
          <w:rFonts w:ascii="Calibri" w:hAnsi="Calibri"/>
          <w:sz w:val="26"/>
          <w:szCs w:val="26"/>
          <w:shd w:val="clear" w:color="auto" w:fill="FFFFFF"/>
        </w:rPr>
      </w:pPr>
      <w:r w:rsidRPr="00646FA6">
        <w:rPr>
          <w:rFonts w:ascii="Calibri" w:hAnsi="Calibri"/>
          <w:sz w:val="26"/>
          <w:szCs w:val="26"/>
          <w:shd w:val="clear" w:color="auto" w:fill="FFFFFF"/>
        </w:rPr>
        <w:t xml:space="preserve"> </w:t>
      </w:r>
    </w:p>
    <w:sectPr w:rsidR="00EC47C7" w:rsidRPr="00646FA6" w:rsidSect="00175144">
      <w:headerReference w:type="default" r:id="rId7"/>
      <w:footerReference w:type="default" r:id="rId8"/>
      <w:pgSz w:w="11906" w:h="16838"/>
      <w:pgMar w:top="2818" w:right="1021" w:bottom="1418" w:left="851" w:header="709" w:footer="9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A06" w:rsidRDefault="000F1A06">
      <w:r>
        <w:separator/>
      </w:r>
    </w:p>
  </w:endnote>
  <w:endnote w:type="continuationSeparator" w:id="0">
    <w:p w:rsidR="000F1A06" w:rsidRDefault="000F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ocatorDisplay 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DA" w:rsidRDefault="004A555A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38.8pt;margin-top:3.85pt;width:587.25pt;height:18pt;z-index:251655168" o:allowincell="f" filled="f" stroked="f">
          <v:textbox style="mso-next-textbox:#_x0000_s2058" inset="0,0,0,0">
            <w:txbxContent>
              <w:p w:rsidR="003764DA" w:rsidRPr="00A73D4E" w:rsidRDefault="003764DA" w:rsidP="00C048B4">
                <w:pPr>
                  <w:jc w:val="center"/>
                  <w:rPr>
                    <w:rFonts w:ascii="Tw Cen MT" w:hAnsi="Tw Cen MT"/>
                    <w:sz w:val="16"/>
                    <w:szCs w:val="16"/>
                  </w:rPr>
                </w:pPr>
                <w:r w:rsidRPr="00C048B4">
                  <w:rPr>
                    <w:rFonts w:ascii="Tw Cen MT" w:hAnsi="Tw Cen MT"/>
                    <w:b/>
                    <w:sz w:val="16"/>
                    <w:szCs w:val="16"/>
                  </w:rPr>
                  <w:t>SED</w:t>
                </w:r>
                <w:r>
                  <w:rPr>
                    <w:rFonts w:ascii="Tw Cen MT" w:hAnsi="Tw Cen MT"/>
                    <w:b/>
                    <w:sz w:val="16"/>
                    <w:szCs w:val="16"/>
                  </w:rPr>
                  <w:t>E:</w:t>
                </w:r>
                <w:r w:rsidRPr="00C048B4">
                  <w:rPr>
                    <w:rFonts w:ascii="Tw Cen MT" w:hAnsi="Tw Cen MT"/>
                    <w:sz w:val="16"/>
                    <w:szCs w:val="16"/>
                  </w:rPr>
                  <w:t xml:space="preserve"> Rua Damasceno</w:t>
                </w:r>
                <w:r w:rsidRPr="00A73D4E">
                  <w:rPr>
                    <w:rFonts w:ascii="Tw Cen MT" w:hAnsi="Tw Cen MT"/>
                    <w:sz w:val="16"/>
                    <w:szCs w:val="16"/>
                  </w:rPr>
                  <w:t xml:space="preserve"> Monteiro, 114 | 1170-113 LISBOA | Tel: 21 01 22 600 | </w:t>
                </w:r>
                <w:proofErr w:type="gramStart"/>
                <w:r w:rsidRPr="00A73D4E">
                  <w:rPr>
                    <w:rFonts w:ascii="Tw Cen MT" w:hAnsi="Tw Cen MT"/>
                    <w:sz w:val="16"/>
                    <w:szCs w:val="16"/>
                  </w:rPr>
                  <w:t>Fax</w:t>
                </w:r>
                <w:proofErr w:type="gramEnd"/>
                <w:r w:rsidRPr="00A73D4E">
                  <w:rPr>
                    <w:rFonts w:ascii="Tw Cen MT" w:hAnsi="Tw Cen MT"/>
                    <w:sz w:val="16"/>
                    <w:szCs w:val="16"/>
                  </w:rPr>
                  <w:t xml:space="preserve">: 21 01 22 699 | </w:t>
                </w:r>
                <w:proofErr w:type="gramStart"/>
                <w:r w:rsidRPr="00A73D4E">
                  <w:rPr>
                    <w:rFonts w:ascii="Tw Cen MT" w:hAnsi="Tw Cen MT"/>
                    <w:sz w:val="16"/>
                    <w:szCs w:val="16"/>
                  </w:rPr>
                  <w:t>E-mail</w:t>
                </w:r>
                <w:proofErr w:type="gramEnd"/>
                <w:r w:rsidRPr="00A73D4E">
                  <w:rPr>
                    <w:rFonts w:ascii="Tw Cen MT" w:hAnsi="Tw Cen MT"/>
                    <w:sz w:val="16"/>
                    <w:szCs w:val="16"/>
                  </w:rPr>
                  <w:t>: sintap@sintap.pt | www.sintap.pt</w:t>
                </w:r>
              </w:p>
            </w:txbxContent>
          </v:textbox>
        </v:shape>
      </w:pict>
    </w:r>
    <w:r w:rsidRPr="004A555A">
      <w:rPr>
        <w:noProof/>
        <w:lang w:val="en-GB" w:eastAsia="en-GB"/>
      </w:rPr>
      <w:pict>
        <v:rect id="_x0000_s2078" style="position:absolute;margin-left:-57.45pt;margin-top:22.05pt;width:597.75pt;height:19.5pt;z-index:-251657216" fillcolor="#c00000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A06" w:rsidRDefault="000F1A06">
      <w:r>
        <w:separator/>
      </w:r>
    </w:p>
  </w:footnote>
  <w:footnote w:type="continuationSeparator" w:id="0">
    <w:p w:rsidR="000F1A06" w:rsidRDefault="000F1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DA" w:rsidRDefault="003764D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3183890</wp:posOffset>
          </wp:positionH>
          <wp:positionV relativeFrom="paragraph">
            <wp:posOffset>102235</wp:posOffset>
          </wp:positionV>
          <wp:extent cx="3362325" cy="809625"/>
          <wp:effectExtent l="19050" t="0" r="9525" b="0"/>
          <wp:wrapNone/>
          <wp:docPr id="29" name="Imagem 29" descr="sintap40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intap40an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55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-31.35pt;margin-top:14pt;width:251.85pt;height:69.15pt;z-index:251657216;mso-position-horizontal-relative:text;mso-position-vertical-relative:text" o:allowincell="f" filled="f" stroked="f">
          <v:textbox style="mso-next-textbox:#_x0000_s2065" inset="0,0,0,0">
            <w:txbxContent>
              <w:p w:rsidR="003764DA" w:rsidRPr="00D34783" w:rsidRDefault="003764DA">
                <w:pPr>
                  <w:jc w:val="center"/>
                  <w:rPr>
                    <w:rFonts w:ascii="Tw Cen MT Condensed" w:hAnsi="Tw Cen MT Condensed" w:cs="Aharoni"/>
                    <w:color w:val="FFFFFF"/>
                    <w:sz w:val="48"/>
                    <w:szCs w:val="40"/>
                  </w:rPr>
                </w:pPr>
                <w:r w:rsidRPr="00D34783">
                  <w:rPr>
                    <w:rFonts w:ascii="Tw Cen MT Condensed" w:hAnsi="Tw Cen MT Condensed" w:cs="Aharoni"/>
                    <w:color w:val="FFFFFF"/>
                    <w:sz w:val="48"/>
                    <w:szCs w:val="40"/>
                  </w:rPr>
                  <w:t>INFORMAÇÃO</w:t>
                </w:r>
              </w:p>
              <w:p w:rsidR="003764DA" w:rsidRPr="00D34783" w:rsidRDefault="003764DA" w:rsidP="00A73D4E">
                <w:pPr>
                  <w:jc w:val="center"/>
                  <w:rPr>
                    <w:rFonts w:ascii="Tw Cen MT Condensed" w:hAnsi="Tw Cen MT Condensed"/>
                    <w:color w:val="FFFFFF"/>
                    <w:sz w:val="22"/>
                  </w:rPr>
                </w:pPr>
                <w:r w:rsidRPr="00D34783">
                  <w:rPr>
                    <w:rFonts w:ascii="Tw Cen MT Condensed" w:hAnsi="Tw Cen MT Condensed" w:cs="Aharoni"/>
                    <w:color w:val="FFFFFF"/>
                    <w:sz w:val="48"/>
                    <w:szCs w:val="40"/>
                  </w:rPr>
                  <w:t>SINDICAL</w:t>
                </w:r>
              </w:p>
            </w:txbxContent>
          </v:textbox>
        </v:shape>
      </w:pict>
    </w:r>
    <w:r w:rsidR="004A555A" w:rsidRPr="004A555A">
      <w:rPr>
        <w:noProof/>
        <w:lang w:val="en-GB" w:eastAsia="en-GB"/>
      </w:rPr>
      <w:pict>
        <v:rect id="_x0000_s2079" style="position:absolute;margin-left:-42.45pt;margin-top:7.7pt;width:254.6pt;height:68.1pt;z-index:-251656192;mso-position-horizontal-relative:text;mso-position-vertical-relative:text" fillcolor="#c0504d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365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8657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00E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C4F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1C2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BC8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8C4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B4F9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185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521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3BAA"/>
    <w:rsid w:val="00003C19"/>
    <w:rsid w:val="00003E27"/>
    <w:rsid w:val="00005EB0"/>
    <w:rsid w:val="00012678"/>
    <w:rsid w:val="000135EF"/>
    <w:rsid w:val="00014FB7"/>
    <w:rsid w:val="00016BC7"/>
    <w:rsid w:val="00017451"/>
    <w:rsid w:val="00021798"/>
    <w:rsid w:val="00021FB8"/>
    <w:rsid w:val="00021FE6"/>
    <w:rsid w:val="00026318"/>
    <w:rsid w:val="000264B8"/>
    <w:rsid w:val="0003352F"/>
    <w:rsid w:val="000350BA"/>
    <w:rsid w:val="0003576C"/>
    <w:rsid w:val="00035B7E"/>
    <w:rsid w:val="00036E33"/>
    <w:rsid w:val="00040E11"/>
    <w:rsid w:val="0004176D"/>
    <w:rsid w:val="00044065"/>
    <w:rsid w:val="00045707"/>
    <w:rsid w:val="00045883"/>
    <w:rsid w:val="000534A3"/>
    <w:rsid w:val="000572E8"/>
    <w:rsid w:val="000572F8"/>
    <w:rsid w:val="00064158"/>
    <w:rsid w:val="00067818"/>
    <w:rsid w:val="00071759"/>
    <w:rsid w:val="00073AEF"/>
    <w:rsid w:val="0007527F"/>
    <w:rsid w:val="00076358"/>
    <w:rsid w:val="00076610"/>
    <w:rsid w:val="00086517"/>
    <w:rsid w:val="000866A7"/>
    <w:rsid w:val="00090762"/>
    <w:rsid w:val="0009128E"/>
    <w:rsid w:val="00091DE1"/>
    <w:rsid w:val="00093466"/>
    <w:rsid w:val="0009579A"/>
    <w:rsid w:val="000964C9"/>
    <w:rsid w:val="000978C9"/>
    <w:rsid w:val="00097BAA"/>
    <w:rsid w:val="000A3090"/>
    <w:rsid w:val="000A45C1"/>
    <w:rsid w:val="000A47E6"/>
    <w:rsid w:val="000B0B6D"/>
    <w:rsid w:val="000B3419"/>
    <w:rsid w:val="000B3EA6"/>
    <w:rsid w:val="000B5F02"/>
    <w:rsid w:val="000B67DC"/>
    <w:rsid w:val="000C0F0B"/>
    <w:rsid w:val="000C1E50"/>
    <w:rsid w:val="000C4A2E"/>
    <w:rsid w:val="000C50BE"/>
    <w:rsid w:val="000C5BA7"/>
    <w:rsid w:val="000C6A5F"/>
    <w:rsid w:val="000C6AA8"/>
    <w:rsid w:val="000D0421"/>
    <w:rsid w:val="000D2AF9"/>
    <w:rsid w:val="000D3379"/>
    <w:rsid w:val="000D53F9"/>
    <w:rsid w:val="000D58A8"/>
    <w:rsid w:val="000D5C29"/>
    <w:rsid w:val="000D63F6"/>
    <w:rsid w:val="000D6767"/>
    <w:rsid w:val="000E171A"/>
    <w:rsid w:val="000E725B"/>
    <w:rsid w:val="000F0CA3"/>
    <w:rsid w:val="000F1A06"/>
    <w:rsid w:val="000F33F8"/>
    <w:rsid w:val="000F42A4"/>
    <w:rsid w:val="000F531B"/>
    <w:rsid w:val="000F7BFE"/>
    <w:rsid w:val="00100715"/>
    <w:rsid w:val="0010129C"/>
    <w:rsid w:val="00102CF9"/>
    <w:rsid w:val="00106C15"/>
    <w:rsid w:val="00113ADB"/>
    <w:rsid w:val="00115928"/>
    <w:rsid w:val="00121C6C"/>
    <w:rsid w:val="00122177"/>
    <w:rsid w:val="00122B51"/>
    <w:rsid w:val="00127692"/>
    <w:rsid w:val="00130305"/>
    <w:rsid w:val="00130F3C"/>
    <w:rsid w:val="00131170"/>
    <w:rsid w:val="00131B97"/>
    <w:rsid w:val="00131F43"/>
    <w:rsid w:val="00134328"/>
    <w:rsid w:val="001371BB"/>
    <w:rsid w:val="001428B5"/>
    <w:rsid w:val="001453B8"/>
    <w:rsid w:val="0014795E"/>
    <w:rsid w:val="0015030B"/>
    <w:rsid w:val="00150381"/>
    <w:rsid w:val="00152B78"/>
    <w:rsid w:val="00152E54"/>
    <w:rsid w:val="00164288"/>
    <w:rsid w:val="001656ED"/>
    <w:rsid w:val="00167204"/>
    <w:rsid w:val="00171F3E"/>
    <w:rsid w:val="00172AB9"/>
    <w:rsid w:val="00174796"/>
    <w:rsid w:val="00175144"/>
    <w:rsid w:val="0018090C"/>
    <w:rsid w:val="001810E5"/>
    <w:rsid w:val="00181620"/>
    <w:rsid w:val="00182744"/>
    <w:rsid w:val="0018327F"/>
    <w:rsid w:val="00184B80"/>
    <w:rsid w:val="001905AD"/>
    <w:rsid w:val="00191A94"/>
    <w:rsid w:val="00192F1E"/>
    <w:rsid w:val="001965F1"/>
    <w:rsid w:val="001A04E7"/>
    <w:rsid w:val="001A0B36"/>
    <w:rsid w:val="001A103D"/>
    <w:rsid w:val="001B1777"/>
    <w:rsid w:val="001B1CCF"/>
    <w:rsid w:val="001B52D4"/>
    <w:rsid w:val="001C0AC6"/>
    <w:rsid w:val="001C13D5"/>
    <w:rsid w:val="001C2533"/>
    <w:rsid w:val="001C35E4"/>
    <w:rsid w:val="001C3D1C"/>
    <w:rsid w:val="001C4766"/>
    <w:rsid w:val="001C5088"/>
    <w:rsid w:val="001C6055"/>
    <w:rsid w:val="001D04C8"/>
    <w:rsid w:val="001D13E2"/>
    <w:rsid w:val="001D3F04"/>
    <w:rsid w:val="001D5911"/>
    <w:rsid w:val="001D7E78"/>
    <w:rsid w:val="001E01CD"/>
    <w:rsid w:val="001E2F16"/>
    <w:rsid w:val="001E4F3F"/>
    <w:rsid w:val="001E6C56"/>
    <w:rsid w:val="001F297E"/>
    <w:rsid w:val="001F3B2F"/>
    <w:rsid w:val="00201BE9"/>
    <w:rsid w:val="00206909"/>
    <w:rsid w:val="00207398"/>
    <w:rsid w:val="00207D0E"/>
    <w:rsid w:val="00211255"/>
    <w:rsid w:val="002141A6"/>
    <w:rsid w:val="00215D05"/>
    <w:rsid w:val="00220B9E"/>
    <w:rsid w:val="0022632B"/>
    <w:rsid w:val="002263AE"/>
    <w:rsid w:val="00226C1C"/>
    <w:rsid w:val="00227458"/>
    <w:rsid w:val="00227699"/>
    <w:rsid w:val="00227E6F"/>
    <w:rsid w:val="0023129F"/>
    <w:rsid w:val="00231D5B"/>
    <w:rsid w:val="002346B5"/>
    <w:rsid w:val="00234D19"/>
    <w:rsid w:val="0024023D"/>
    <w:rsid w:val="002404F6"/>
    <w:rsid w:val="00243BC3"/>
    <w:rsid w:val="00244D8C"/>
    <w:rsid w:val="002472DB"/>
    <w:rsid w:val="00257E60"/>
    <w:rsid w:val="002614E7"/>
    <w:rsid w:val="0026362D"/>
    <w:rsid w:val="00263F42"/>
    <w:rsid w:val="00264E53"/>
    <w:rsid w:val="002666C7"/>
    <w:rsid w:val="002831B1"/>
    <w:rsid w:val="00284D9E"/>
    <w:rsid w:val="002854D0"/>
    <w:rsid w:val="00293261"/>
    <w:rsid w:val="002947A5"/>
    <w:rsid w:val="002A25F8"/>
    <w:rsid w:val="002A2C39"/>
    <w:rsid w:val="002B1FE0"/>
    <w:rsid w:val="002B45F0"/>
    <w:rsid w:val="002B5755"/>
    <w:rsid w:val="002B5C12"/>
    <w:rsid w:val="002B745C"/>
    <w:rsid w:val="002B77B3"/>
    <w:rsid w:val="002C06A0"/>
    <w:rsid w:val="002C21F7"/>
    <w:rsid w:val="002C4DCB"/>
    <w:rsid w:val="002C561B"/>
    <w:rsid w:val="002C6A63"/>
    <w:rsid w:val="002D4894"/>
    <w:rsid w:val="002E0376"/>
    <w:rsid w:val="002E106E"/>
    <w:rsid w:val="002E2F20"/>
    <w:rsid w:val="002E630D"/>
    <w:rsid w:val="002E6B81"/>
    <w:rsid w:val="002E7C29"/>
    <w:rsid w:val="002F5FAA"/>
    <w:rsid w:val="002F75F0"/>
    <w:rsid w:val="003104B6"/>
    <w:rsid w:val="00313E1C"/>
    <w:rsid w:val="00314077"/>
    <w:rsid w:val="00323DFF"/>
    <w:rsid w:val="00327536"/>
    <w:rsid w:val="00333CB5"/>
    <w:rsid w:val="00342825"/>
    <w:rsid w:val="00345171"/>
    <w:rsid w:val="00345FD0"/>
    <w:rsid w:val="003462F1"/>
    <w:rsid w:val="003469BE"/>
    <w:rsid w:val="00346F58"/>
    <w:rsid w:val="00352B32"/>
    <w:rsid w:val="003537FD"/>
    <w:rsid w:val="00354A78"/>
    <w:rsid w:val="003553A8"/>
    <w:rsid w:val="00356F8B"/>
    <w:rsid w:val="00360458"/>
    <w:rsid w:val="00367512"/>
    <w:rsid w:val="00370977"/>
    <w:rsid w:val="003717A8"/>
    <w:rsid w:val="00371B04"/>
    <w:rsid w:val="00371D49"/>
    <w:rsid w:val="0037408A"/>
    <w:rsid w:val="003764DA"/>
    <w:rsid w:val="0037746F"/>
    <w:rsid w:val="00377533"/>
    <w:rsid w:val="00377921"/>
    <w:rsid w:val="003833F4"/>
    <w:rsid w:val="0038453D"/>
    <w:rsid w:val="003854BB"/>
    <w:rsid w:val="0038787E"/>
    <w:rsid w:val="00387D86"/>
    <w:rsid w:val="003908B9"/>
    <w:rsid w:val="00392A08"/>
    <w:rsid w:val="00394981"/>
    <w:rsid w:val="003961BB"/>
    <w:rsid w:val="0039787B"/>
    <w:rsid w:val="003A766A"/>
    <w:rsid w:val="003B0845"/>
    <w:rsid w:val="003B12B5"/>
    <w:rsid w:val="003B6316"/>
    <w:rsid w:val="003B7032"/>
    <w:rsid w:val="003C0061"/>
    <w:rsid w:val="003C1F09"/>
    <w:rsid w:val="003C47A5"/>
    <w:rsid w:val="003C5DA4"/>
    <w:rsid w:val="003C5F86"/>
    <w:rsid w:val="003C646C"/>
    <w:rsid w:val="003C6EDA"/>
    <w:rsid w:val="003C71FD"/>
    <w:rsid w:val="003C735F"/>
    <w:rsid w:val="003D0133"/>
    <w:rsid w:val="003D585E"/>
    <w:rsid w:val="003D6A30"/>
    <w:rsid w:val="003D76E1"/>
    <w:rsid w:val="003E21A6"/>
    <w:rsid w:val="003E7939"/>
    <w:rsid w:val="003F0961"/>
    <w:rsid w:val="003F2B3E"/>
    <w:rsid w:val="003F2E9B"/>
    <w:rsid w:val="003F307A"/>
    <w:rsid w:val="003F5298"/>
    <w:rsid w:val="00401A76"/>
    <w:rsid w:val="00402CBE"/>
    <w:rsid w:val="00402F12"/>
    <w:rsid w:val="00403298"/>
    <w:rsid w:val="00403AC8"/>
    <w:rsid w:val="0040627B"/>
    <w:rsid w:val="00406A39"/>
    <w:rsid w:val="00411BEF"/>
    <w:rsid w:val="004126D8"/>
    <w:rsid w:val="00413815"/>
    <w:rsid w:val="00413F34"/>
    <w:rsid w:val="004144F1"/>
    <w:rsid w:val="00420DCA"/>
    <w:rsid w:val="004221B6"/>
    <w:rsid w:val="00422425"/>
    <w:rsid w:val="00422523"/>
    <w:rsid w:val="00422FEA"/>
    <w:rsid w:val="00430348"/>
    <w:rsid w:val="0043218E"/>
    <w:rsid w:val="00432FFB"/>
    <w:rsid w:val="00436FB2"/>
    <w:rsid w:val="00441E3C"/>
    <w:rsid w:val="00445F12"/>
    <w:rsid w:val="00447086"/>
    <w:rsid w:val="00447716"/>
    <w:rsid w:val="00447787"/>
    <w:rsid w:val="00452043"/>
    <w:rsid w:val="00453539"/>
    <w:rsid w:val="00454638"/>
    <w:rsid w:val="0045543E"/>
    <w:rsid w:val="00455BD5"/>
    <w:rsid w:val="004569C5"/>
    <w:rsid w:val="00460737"/>
    <w:rsid w:val="00461BA4"/>
    <w:rsid w:val="00461FDC"/>
    <w:rsid w:val="00470D1E"/>
    <w:rsid w:val="00470DE6"/>
    <w:rsid w:val="0048168C"/>
    <w:rsid w:val="00485966"/>
    <w:rsid w:val="00486020"/>
    <w:rsid w:val="0049018D"/>
    <w:rsid w:val="004921BB"/>
    <w:rsid w:val="0049478B"/>
    <w:rsid w:val="00494A1D"/>
    <w:rsid w:val="0049601C"/>
    <w:rsid w:val="00497D49"/>
    <w:rsid w:val="004A3704"/>
    <w:rsid w:val="004A426F"/>
    <w:rsid w:val="004A468F"/>
    <w:rsid w:val="004A555A"/>
    <w:rsid w:val="004A6093"/>
    <w:rsid w:val="004A715F"/>
    <w:rsid w:val="004B0B63"/>
    <w:rsid w:val="004B1D12"/>
    <w:rsid w:val="004B1E80"/>
    <w:rsid w:val="004B2258"/>
    <w:rsid w:val="004B3A14"/>
    <w:rsid w:val="004C16AB"/>
    <w:rsid w:val="004D28A9"/>
    <w:rsid w:val="004D6B90"/>
    <w:rsid w:val="004D76B5"/>
    <w:rsid w:val="004E1562"/>
    <w:rsid w:val="004E2A97"/>
    <w:rsid w:val="004E2D41"/>
    <w:rsid w:val="004E32B3"/>
    <w:rsid w:val="004E3865"/>
    <w:rsid w:val="004E43B7"/>
    <w:rsid w:val="004F1FE4"/>
    <w:rsid w:val="004F47DC"/>
    <w:rsid w:val="004F506B"/>
    <w:rsid w:val="004F55D4"/>
    <w:rsid w:val="004F6569"/>
    <w:rsid w:val="00502100"/>
    <w:rsid w:val="00504732"/>
    <w:rsid w:val="005054CC"/>
    <w:rsid w:val="00507DF6"/>
    <w:rsid w:val="00507F79"/>
    <w:rsid w:val="0051005B"/>
    <w:rsid w:val="00514301"/>
    <w:rsid w:val="005173EE"/>
    <w:rsid w:val="00517840"/>
    <w:rsid w:val="00520D6C"/>
    <w:rsid w:val="00525738"/>
    <w:rsid w:val="005260E8"/>
    <w:rsid w:val="00532382"/>
    <w:rsid w:val="00533592"/>
    <w:rsid w:val="00542086"/>
    <w:rsid w:val="00545A60"/>
    <w:rsid w:val="005501E0"/>
    <w:rsid w:val="005503ED"/>
    <w:rsid w:val="00554546"/>
    <w:rsid w:val="00555D87"/>
    <w:rsid w:val="005603E0"/>
    <w:rsid w:val="005605CE"/>
    <w:rsid w:val="00560F42"/>
    <w:rsid w:val="005626FA"/>
    <w:rsid w:val="00562F23"/>
    <w:rsid w:val="0056486D"/>
    <w:rsid w:val="00570CFE"/>
    <w:rsid w:val="00580CE7"/>
    <w:rsid w:val="00583349"/>
    <w:rsid w:val="005837EA"/>
    <w:rsid w:val="00584EA5"/>
    <w:rsid w:val="0058576A"/>
    <w:rsid w:val="00585C75"/>
    <w:rsid w:val="005938A4"/>
    <w:rsid w:val="0059516E"/>
    <w:rsid w:val="005959B6"/>
    <w:rsid w:val="005A370C"/>
    <w:rsid w:val="005A3932"/>
    <w:rsid w:val="005A3B88"/>
    <w:rsid w:val="005A483C"/>
    <w:rsid w:val="005B0F1D"/>
    <w:rsid w:val="005B2953"/>
    <w:rsid w:val="005B3BD9"/>
    <w:rsid w:val="005B3E84"/>
    <w:rsid w:val="005C0626"/>
    <w:rsid w:val="005C221E"/>
    <w:rsid w:val="005C2D91"/>
    <w:rsid w:val="005C461F"/>
    <w:rsid w:val="005C55D8"/>
    <w:rsid w:val="005C6E41"/>
    <w:rsid w:val="005C6FF2"/>
    <w:rsid w:val="005D1BF6"/>
    <w:rsid w:val="005D23CA"/>
    <w:rsid w:val="005D4C91"/>
    <w:rsid w:val="005D623F"/>
    <w:rsid w:val="005E21E0"/>
    <w:rsid w:val="005E250A"/>
    <w:rsid w:val="005E4778"/>
    <w:rsid w:val="005E6893"/>
    <w:rsid w:val="005F0E07"/>
    <w:rsid w:val="005F448D"/>
    <w:rsid w:val="00602CF1"/>
    <w:rsid w:val="006062C8"/>
    <w:rsid w:val="0061182C"/>
    <w:rsid w:val="006146F4"/>
    <w:rsid w:val="00614A43"/>
    <w:rsid w:val="00620AEC"/>
    <w:rsid w:val="006211F6"/>
    <w:rsid w:val="00621338"/>
    <w:rsid w:val="006217CD"/>
    <w:rsid w:val="00621960"/>
    <w:rsid w:val="00623396"/>
    <w:rsid w:val="00623B29"/>
    <w:rsid w:val="00627BBE"/>
    <w:rsid w:val="006321B7"/>
    <w:rsid w:val="00642B38"/>
    <w:rsid w:val="006435E2"/>
    <w:rsid w:val="00645094"/>
    <w:rsid w:val="00646FA6"/>
    <w:rsid w:val="0064775B"/>
    <w:rsid w:val="00650A1B"/>
    <w:rsid w:val="00651269"/>
    <w:rsid w:val="0065164E"/>
    <w:rsid w:val="00652B23"/>
    <w:rsid w:val="006549E8"/>
    <w:rsid w:val="006553CA"/>
    <w:rsid w:val="00657E69"/>
    <w:rsid w:val="00660CF4"/>
    <w:rsid w:val="006612D6"/>
    <w:rsid w:val="006617F7"/>
    <w:rsid w:val="00662EF2"/>
    <w:rsid w:val="0066504D"/>
    <w:rsid w:val="006654F3"/>
    <w:rsid w:val="006660C6"/>
    <w:rsid w:val="0066632D"/>
    <w:rsid w:val="00667926"/>
    <w:rsid w:val="0067055C"/>
    <w:rsid w:val="00673C05"/>
    <w:rsid w:val="00680289"/>
    <w:rsid w:val="006824B0"/>
    <w:rsid w:val="0068448F"/>
    <w:rsid w:val="00684725"/>
    <w:rsid w:val="006848B2"/>
    <w:rsid w:val="00684AE9"/>
    <w:rsid w:val="00686F7A"/>
    <w:rsid w:val="00694BFF"/>
    <w:rsid w:val="00695002"/>
    <w:rsid w:val="00695A4D"/>
    <w:rsid w:val="00697A1D"/>
    <w:rsid w:val="006A1A24"/>
    <w:rsid w:val="006A5FF2"/>
    <w:rsid w:val="006B0E27"/>
    <w:rsid w:val="006C00BC"/>
    <w:rsid w:val="006C2F5F"/>
    <w:rsid w:val="006C5A5F"/>
    <w:rsid w:val="006C7910"/>
    <w:rsid w:val="006D0357"/>
    <w:rsid w:val="006D2F04"/>
    <w:rsid w:val="006D5B33"/>
    <w:rsid w:val="006E74A9"/>
    <w:rsid w:val="006E75DA"/>
    <w:rsid w:val="006F07A7"/>
    <w:rsid w:val="006F1C4D"/>
    <w:rsid w:val="006F20E8"/>
    <w:rsid w:val="006F26B6"/>
    <w:rsid w:val="006F3A89"/>
    <w:rsid w:val="006F4CD0"/>
    <w:rsid w:val="00710A5E"/>
    <w:rsid w:val="00713D6E"/>
    <w:rsid w:val="00714BF4"/>
    <w:rsid w:val="00716A96"/>
    <w:rsid w:val="007176C4"/>
    <w:rsid w:val="00724C92"/>
    <w:rsid w:val="00725773"/>
    <w:rsid w:val="00725AA2"/>
    <w:rsid w:val="00734019"/>
    <w:rsid w:val="00750EE2"/>
    <w:rsid w:val="00752ED7"/>
    <w:rsid w:val="00753DD2"/>
    <w:rsid w:val="007607E4"/>
    <w:rsid w:val="00762AC0"/>
    <w:rsid w:val="00762EAF"/>
    <w:rsid w:val="00765B02"/>
    <w:rsid w:val="00766132"/>
    <w:rsid w:val="00773409"/>
    <w:rsid w:val="00773988"/>
    <w:rsid w:val="00774D09"/>
    <w:rsid w:val="0078042D"/>
    <w:rsid w:val="007813DA"/>
    <w:rsid w:val="007903DD"/>
    <w:rsid w:val="00791386"/>
    <w:rsid w:val="007925D2"/>
    <w:rsid w:val="007950C4"/>
    <w:rsid w:val="00795CE1"/>
    <w:rsid w:val="00795D86"/>
    <w:rsid w:val="007A1433"/>
    <w:rsid w:val="007A182F"/>
    <w:rsid w:val="007A60E7"/>
    <w:rsid w:val="007A7233"/>
    <w:rsid w:val="007B428B"/>
    <w:rsid w:val="007C17F5"/>
    <w:rsid w:val="007D33F0"/>
    <w:rsid w:val="007D3BAA"/>
    <w:rsid w:val="007D6B27"/>
    <w:rsid w:val="007D79BE"/>
    <w:rsid w:val="007E2939"/>
    <w:rsid w:val="007F4CEF"/>
    <w:rsid w:val="007F5457"/>
    <w:rsid w:val="007F57DA"/>
    <w:rsid w:val="007F5C7F"/>
    <w:rsid w:val="007F7010"/>
    <w:rsid w:val="007F761E"/>
    <w:rsid w:val="00800B10"/>
    <w:rsid w:val="00800CE5"/>
    <w:rsid w:val="008021FE"/>
    <w:rsid w:val="008023D6"/>
    <w:rsid w:val="008025FD"/>
    <w:rsid w:val="00803639"/>
    <w:rsid w:val="00807681"/>
    <w:rsid w:val="00810886"/>
    <w:rsid w:val="00810BA2"/>
    <w:rsid w:val="0081157C"/>
    <w:rsid w:val="00814234"/>
    <w:rsid w:val="0081694D"/>
    <w:rsid w:val="00827945"/>
    <w:rsid w:val="00831BC4"/>
    <w:rsid w:val="00836E2F"/>
    <w:rsid w:val="00842054"/>
    <w:rsid w:val="00842D26"/>
    <w:rsid w:val="0084760B"/>
    <w:rsid w:val="008506E0"/>
    <w:rsid w:val="00851640"/>
    <w:rsid w:val="0085255E"/>
    <w:rsid w:val="00856922"/>
    <w:rsid w:val="00857321"/>
    <w:rsid w:val="00857949"/>
    <w:rsid w:val="0086000B"/>
    <w:rsid w:val="008606B0"/>
    <w:rsid w:val="008607E9"/>
    <w:rsid w:val="0086675D"/>
    <w:rsid w:val="00867314"/>
    <w:rsid w:val="00870F09"/>
    <w:rsid w:val="00875EEB"/>
    <w:rsid w:val="008765B2"/>
    <w:rsid w:val="00880BD8"/>
    <w:rsid w:val="0088228C"/>
    <w:rsid w:val="00883139"/>
    <w:rsid w:val="00886A46"/>
    <w:rsid w:val="00886FEE"/>
    <w:rsid w:val="00891DCC"/>
    <w:rsid w:val="00892307"/>
    <w:rsid w:val="008925FD"/>
    <w:rsid w:val="00893220"/>
    <w:rsid w:val="008970D3"/>
    <w:rsid w:val="008A223B"/>
    <w:rsid w:val="008A47DB"/>
    <w:rsid w:val="008A60DF"/>
    <w:rsid w:val="008A695F"/>
    <w:rsid w:val="008B0F70"/>
    <w:rsid w:val="008B57CA"/>
    <w:rsid w:val="008B5C05"/>
    <w:rsid w:val="008B6E7F"/>
    <w:rsid w:val="008C063D"/>
    <w:rsid w:val="008C2945"/>
    <w:rsid w:val="008C2F30"/>
    <w:rsid w:val="008C3B2A"/>
    <w:rsid w:val="008D3722"/>
    <w:rsid w:val="008E0D73"/>
    <w:rsid w:val="008E1230"/>
    <w:rsid w:val="008E222B"/>
    <w:rsid w:val="008E29E6"/>
    <w:rsid w:val="008E2F96"/>
    <w:rsid w:val="008F2C6C"/>
    <w:rsid w:val="008F33C8"/>
    <w:rsid w:val="00902DD2"/>
    <w:rsid w:val="0090378A"/>
    <w:rsid w:val="00903B86"/>
    <w:rsid w:val="009050EF"/>
    <w:rsid w:val="00912E8B"/>
    <w:rsid w:val="00921E53"/>
    <w:rsid w:val="00923A43"/>
    <w:rsid w:val="00924286"/>
    <w:rsid w:val="00924360"/>
    <w:rsid w:val="0093069A"/>
    <w:rsid w:val="009307CA"/>
    <w:rsid w:val="00931BDD"/>
    <w:rsid w:val="009345D8"/>
    <w:rsid w:val="00941FD8"/>
    <w:rsid w:val="0094252A"/>
    <w:rsid w:val="0094351D"/>
    <w:rsid w:val="00944D12"/>
    <w:rsid w:val="00947AF9"/>
    <w:rsid w:val="00950692"/>
    <w:rsid w:val="0095092B"/>
    <w:rsid w:val="00950AF8"/>
    <w:rsid w:val="00957FF6"/>
    <w:rsid w:val="009605C4"/>
    <w:rsid w:val="00970F86"/>
    <w:rsid w:val="009727AB"/>
    <w:rsid w:val="00973E3D"/>
    <w:rsid w:val="0097584F"/>
    <w:rsid w:val="00977A4D"/>
    <w:rsid w:val="0098094D"/>
    <w:rsid w:val="00986A09"/>
    <w:rsid w:val="00990477"/>
    <w:rsid w:val="009925AE"/>
    <w:rsid w:val="009926A2"/>
    <w:rsid w:val="0099595B"/>
    <w:rsid w:val="009A125E"/>
    <w:rsid w:val="009A2D4B"/>
    <w:rsid w:val="009A5C54"/>
    <w:rsid w:val="009B1AB8"/>
    <w:rsid w:val="009B39CE"/>
    <w:rsid w:val="009B769F"/>
    <w:rsid w:val="009B78B0"/>
    <w:rsid w:val="009B79BE"/>
    <w:rsid w:val="009B7E99"/>
    <w:rsid w:val="009C158E"/>
    <w:rsid w:val="009C46EB"/>
    <w:rsid w:val="009C5459"/>
    <w:rsid w:val="009D0E48"/>
    <w:rsid w:val="009D349A"/>
    <w:rsid w:val="009D4167"/>
    <w:rsid w:val="009D42CD"/>
    <w:rsid w:val="009D5279"/>
    <w:rsid w:val="009D640A"/>
    <w:rsid w:val="009D79CE"/>
    <w:rsid w:val="009E2647"/>
    <w:rsid w:val="009E2A71"/>
    <w:rsid w:val="009E429D"/>
    <w:rsid w:val="009E4A0B"/>
    <w:rsid w:val="009E4B3C"/>
    <w:rsid w:val="009F0621"/>
    <w:rsid w:val="009F1FDA"/>
    <w:rsid w:val="009F3490"/>
    <w:rsid w:val="009F4445"/>
    <w:rsid w:val="009F550A"/>
    <w:rsid w:val="009F5CFD"/>
    <w:rsid w:val="009F5F66"/>
    <w:rsid w:val="00A01AE4"/>
    <w:rsid w:val="00A07DD6"/>
    <w:rsid w:val="00A100AF"/>
    <w:rsid w:val="00A13166"/>
    <w:rsid w:val="00A13DB1"/>
    <w:rsid w:val="00A14CDE"/>
    <w:rsid w:val="00A1533B"/>
    <w:rsid w:val="00A153DB"/>
    <w:rsid w:val="00A20041"/>
    <w:rsid w:val="00A200C8"/>
    <w:rsid w:val="00A2281A"/>
    <w:rsid w:val="00A23480"/>
    <w:rsid w:val="00A26FEF"/>
    <w:rsid w:val="00A30586"/>
    <w:rsid w:val="00A32900"/>
    <w:rsid w:val="00A33D58"/>
    <w:rsid w:val="00A35926"/>
    <w:rsid w:val="00A42D80"/>
    <w:rsid w:val="00A436EE"/>
    <w:rsid w:val="00A4518D"/>
    <w:rsid w:val="00A4698D"/>
    <w:rsid w:val="00A52261"/>
    <w:rsid w:val="00A53161"/>
    <w:rsid w:val="00A53EF0"/>
    <w:rsid w:val="00A550CD"/>
    <w:rsid w:val="00A55D65"/>
    <w:rsid w:val="00A55D9E"/>
    <w:rsid w:val="00A57572"/>
    <w:rsid w:val="00A60A24"/>
    <w:rsid w:val="00A60BED"/>
    <w:rsid w:val="00A61A03"/>
    <w:rsid w:val="00A6269A"/>
    <w:rsid w:val="00A63A1E"/>
    <w:rsid w:val="00A65ECC"/>
    <w:rsid w:val="00A66559"/>
    <w:rsid w:val="00A72CD5"/>
    <w:rsid w:val="00A73D4E"/>
    <w:rsid w:val="00A7401E"/>
    <w:rsid w:val="00A749CA"/>
    <w:rsid w:val="00A81060"/>
    <w:rsid w:val="00A813E7"/>
    <w:rsid w:val="00A81DC1"/>
    <w:rsid w:val="00A8213F"/>
    <w:rsid w:val="00A87E03"/>
    <w:rsid w:val="00A92F3C"/>
    <w:rsid w:val="00A944A7"/>
    <w:rsid w:val="00A9457B"/>
    <w:rsid w:val="00A96271"/>
    <w:rsid w:val="00A96ACA"/>
    <w:rsid w:val="00AA02C6"/>
    <w:rsid w:val="00AA053A"/>
    <w:rsid w:val="00AA0696"/>
    <w:rsid w:val="00AA5C60"/>
    <w:rsid w:val="00AB3450"/>
    <w:rsid w:val="00AB4855"/>
    <w:rsid w:val="00AB5675"/>
    <w:rsid w:val="00AB5F52"/>
    <w:rsid w:val="00AB7B75"/>
    <w:rsid w:val="00AC0874"/>
    <w:rsid w:val="00AC458B"/>
    <w:rsid w:val="00AC76DB"/>
    <w:rsid w:val="00AD3BB9"/>
    <w:rsid w:val="00AD4846"/>
    <w:rsid w:val="00AD7A91"/>
    <w:rsid w:val="00AE5D8E"/>
    <w:rsid w:val="00AF3F75"/>
    <w:rsid w:val="00B10DB5"/>
    <w:rsid w:val="00B15CC8"/>
    <w:rsid w:val="00B16343"/>
    <w:rsid w:val="00B163F5"/>
    <w:rsid w:val="00B22676"/>
    <w:rsid w:val="00B22D88"/>
    <w:rsid w:val="00B26257"/>
    <w:rsid w:val="00B27F47"/>
    <w:rsid w:val="00B3122E"/>
    <w:rsid w:val="00B31D55"/>
    <w:rsid w:val="00B32682"/>
    <w:rsid w:val="00B3295B"/>
    <w:rsid w:val="00B342B4"/>
    <w:rsid w:val="00B405A2"/>
    <w:rsid w:val="00B454A4"/>
    <w:rsid w:val="00B50380"/>
    <w:rsid w:val="00B51D7B"/>
    <w:rsid w:val="00B548C5"/>
    <w:rsid w:val="00B56367"/>
    <w:rsid w:val="00B6221E"/>
    <w:rsid w:val="00B80E7F"/>
    <w:rsid w:val="00B85A92"/>
    <w:rsid w:val="00B97DCA"/>
    <w:rsid w:val="00BA0C72"/>
    <w:rsid w:val="00BA2A88"/>
    <w:rsid w:val="00BB06D6"/>
    <w:rsid w:val="00BB35E9"/>
    <w:rsid w:val="00BB47A3"/>
    <w:rsid w:val="00BB66A7"/>
    <w:rsid w:val="00BC118E"/>
    <w:rsid w:val="00BC1C44"/>
    <w:rsid w:val="00BC1C45"/>
    <w:rsid w:val="00BC31D4"/>
    <w:rsid w:val="00BC6052"/>
    <w:rsid w:val="00BD2236"/>
    <w:rsid w:val="00BD4E88"/>
    <w:rsid w:val="00BD690F"/>
    <w:rsid w:val="00BD6B79"/>
    <w:rsid w:val="00BD6D6E"/>
    <w:rsid w:val="00BE33DF"/>
    <w:rsid w:val="00BE5144"/>
    <w:rsid w:val="00BF0E9A"/>
    <w:rsid w:val="00BF1EAF"/>
    <w:rsid w:val="00BF2D3C"/>
    <w:rsid w:val="00BF5C89"/>
    <w:rsid w:val="00C016B6"/>
    <w:rsid w:val="00C01F60"/>
    <w:rsid w:val="00C02C9D"/>
    <w:rsid w:val="00C048B4"/>
    <w:rsid w:val="00C05FC0"/>
    <w:rsid w:val="00C100E9"/>
    <w:rsid w:val="00C107D9"/>
    <w:rsid w:val="00C1362D"/>
    <w:rsid w:val="00C143B1"/>
    <w:rsid w:val="00C162E6"/>
    <w:rsid w:val="00C16F6D"/>
    <w:rsid w:val="00C2233F"/>
    <w:rsid w:val="00C237BC"/>
    <w:rsid w:val="00C23A90"/>
    <w:rsid w:val="00C26E4B"/>
    <w:rsid w:val="00C27873"/>
    <w:rsid w:val="00C309D7"/>
    <w:rsid w:val="00C32A06"/>
    <w:rsid w:val="00C3386D"/>
    <w:rsid w:val="00C34431"/>
    <w:rsid w:val="00C352D8"/>
    <w:rsid w:val="00C40DD9"/>
    <w:rsid w:val="00C41DC0"/>
    <w:rsid w:val="00C42911"/>
    <w:rsid w:val="00C45539"/>
    <w:rsid w:val="00C4741F"/>
    <w:rsid w:val="00C477D0"/>
    <w:rsid w:val="00C52311"/>
    <w:rsid w:val="00C53F0D"/>
    <w:rsid w:val="00C55BE9"/>
    <w:rsid w:val="00C5661E"/>
    <w:rsid w:val="00C6156C"/>
    <w:rsid w:val="00C6529A"/>
    <w:rsid w:val="00C763BB"/>
    <w:rsid w:val="00C81D13"/>
    <w:rsid w:val="00C82C34"/>
    <w:rsid w:val="00C838B5"/>
    <w:rsid w:val="00C840C2"/>
    <w:rsid w:val="00C87154"/>
    <w:rsid w:val="00C87972"/>
    <w:rsid w:val="00C90B31"/>
    <w:rsid w:val="00C90D73"/>
    <w:rsid w:val="00C95D0D"/>
    <w:rsid w:val="00C96596"/>
    <w:rsid w:val="00C96AA5"/>
    <w:rsid w:val="00C96D0B"/>
    <w:rsid w:val="00CA0B8C"/>
    <w:rsid w:val="00CA6B2B"/>
    <w:rsid w:val="00CB1B2A"/>
    <w:rsid w:val="00CB7F0A"/>
    <w:rsid w:val="00CC08F1"/>
    <w:rsid w:val="00CC2A05"/>
    <w:rsid w:val="00CC4100"/>
    <w:rsid w:val="00CC48B1"/>
    <w:rsid w:val="00CC4BB8"/>
    <w:rsid w:val="00CC5B3E"/>
    <w:rsid w:val="00CD0C43"/>
    <w:rsid w:val="00CD1E9E"/>
    <w:rsid w:val="00CD42D8"/>
    <w:rsid w:val="00CD606B"/>
    <w:rsid w:val="00CE0148"/>
    <w:rsid w:val="00CE0280"/>
    <w:rsid w:val="00CE1185"/>
    <w:rsid w:val="00CE4366"/>
    <w:rsid w:val="00CE514F"/>
    <w:rsid w:val="00CE5E59"/>
    <w:rsid w:val="00CE6DC8"/>
    <w:rsid w:val="00CE7CF4"/>
    <w:rsid w:val="00CF323F"/>
    <w:rsid w:val="00CF40A8"/>
    <w:rsid w:val="00CF6659"/>
    <w:rsid w:val="00CF7277"/>
    <w:rsid w:val="00D02904"/>
    <w:rsid w:val="00D058A4"/>
    <w:rsid w:val="00D06040"/>
    <w:rsid w:val="00D11077"/>
    <w:rsid w:val="00D11B79"/>
    <w:rsid w:val="00D11F99"/>
    <w:rsid w:val="00D14206"/>
    <w:rsid w:val="00D14A2A"/>
    <w:rsid w:val="00D1611D"/>
    <w:rsid w:val="00D16432"/>
    <w:rsid w:val="00D16CA1"/>
    <w:rsid w:val="00D172B3"/>
    <w:rsid w:val="00D21D59"/>
    <w:rsid w:val="00D25156"/>
    <w:rsid w:val="00D2628F"/>
    <w:rsid w:val="00D32F6B"/>
    <w:rsid w:val="00D34783"/>
    <w:rsid w:val="00D36A50"/>
    <w:rsid w:val="00D37A38"/>
    <w:rsid w:val="00D40A77"/>
    <w:rsid w:val="00D40D56"/>
    <w:rsid w:val="00D41127"/>
    <w:rsid w:val="00D42C26"/>
    <w:rsid w:val="00D4359F"/>
    <w:rsid w:val="00D448E7"/>
    <w:rsid w:val="00D51963"/>
    <w:rsid w:val="00D57772"/>
    <w:rsid w:val="00D617F4"/>
    <w:rsid w:val="00D628AF"/>
    <w:rsid w:val="00D63A46"/>
    <w:rsid w:val="00D66846"/>
    <w:rsid w:val="00D7177A"/>
    <w:rsid w:val="00D7208A"/>
    <w:rsid w:val="00D763CC"/>
    <w:rsid w:val="00D80DCA"/>
    <w:rsid w:val="00D85A1B"/>
    <w:rsid w:val="00D862B7"/>
    <w:rsid w:val="00D865E9"/>
    <w:rsid w:val="00D8672C"/>
    <w:rsid w:val="00D8691E"/>
    <w:rsid w:val="00D87871"/>
    <w:rsid w:val="00D87BFB"/>
    <w:rsid w:val="00D914C5"/>
    <w:rsid w:val="00D9400B"/>
    <w:rsid w:val="00D95649"/>
    <w:rsid w:val="00D976D8"/>
    <w:rsid w:val="00DA06A7"/>
    <w:rsid w:val="00DA137F"/>
    <w:rsid w:val="00DA45F7"/>
    <w:rsid w:val="00DA6037"/>
    <w:rsid w:val="00DB4FB2"/>
    <w:rsid w:val="00DB5EA9"/>
    <w:rsid w:val="00DB7898"/>
    <w:rsid w:val="00DC2FC1"/>
    <w:rsid w:val="00DC33CB"/>
    <w:rsid w:val="00DC4AEF"/>
    <w:rsid w:val="00DD24E9"/>
    <w:rsid w:val="00DD3AE0"/>
    <w:rsid w:val="00DE1D0F"/>
    <w:rsid w:val="00DE2422"/>
    <w:rsid w:val="00DE3F2C"/>
    <w:rsid w:val="00DE7373"/>
    <w:rsid w:val="00DF0385"/>
    <w:rsid w:val="00DF64EB"/>
    <w:rsid w:val="00DF6A8F"/>
    <w:rsid w:val="00E0173A"/>
    <w:rsid w:val="00E06D7C"/>
    <w:rsid w:val="00E071E3"/>
    <w:rsid w:val="00E10E3F"/>
    <w:rsid w:val="00E11ABC"/>
    <w:rsid w:val="00E160D8"/>
    <w:rsid w:val="00E17CAB"/>
    <w:rsid w:val="00E23142"/>
    <w:rsid w:val="00E256B5"/>
    <w:rsid w:val="00E266CA"/>
    <w:rsid w:val="00E34D77"/>
    <w:rsid w:val="00E3589F"/>
    <w:rsid w:val="00E37EA9"/>
    <w:rsid w:val="00E421E5"/>
    <w:rsid w:val="00E42ABA"/>
    <w:rsid w:val="00E4309B"/>
    <w:rsid w:val="00E46A0D"/>
    <w:rsid w:val="00E55E09"/>
    <w:rsid w:val="00E7036A"/>
    <w:rsid w:val="00E709A0"/>
    <w:rsid w:val="00E73402"/>
    <w:rsid w:val="00E75F36"/>
    <w:rsid w:val="00E82980"/>
    <w:rsid w:val="00E82FBE"/>
    <w:rsid w:val="00E863B1"/>
    <w:rsid w:val="00E8761D"/>
    <w:rsid w:val="00E900FF"/>
    <w:rsid w:val="00E920EB"/>
    <w:rsid w:val="00EA258D"/>
    <w:rsid w:val="00EA38FA"/>
    <w:rsid w:val="00EA4834"/>
    <w:rsid w:val="00EA5614"/>
    <w:rsid w:val="00EB0B7E"/>
    <w:rsid w:val="00EB131F"/>
    <w:rsid w:val="00EB2C8E"/>
    <w:rsid w:val="00EB3A38"/>
    <w:rsid w:val="00EB3C3A"/>
    <w:rsid w:val="00EB4711"/>
    <w:rsid w:val="00EC0722"/>
    <w:rsid w:val="00EC12C0"/>
    <w:rsid w:val="00EC3589"/>
    <w:rsid w:val="00EC47C7"/>
    <w:rsid w:val="00EC4B22"/>
    <w:rsid w:val="00EC535D"/>
    <w:rsid w:val="00EC635F"/>
    <w:rsid w:val="00ED057D"/>
    <w:rsid w:val="00ED1529"/>
    <w:rsid w:val="00ED21EE"/>
    <w:rsid w:val="00ED3C44"/>
    <w:rsid w:val="00EE13B8"/>
    <w:rsid w:val="00EE2B21"/>
    <w:rsid w:val="00EE5EC4"/>
    <w:rsid w:val="00EE6937"/>
    <w:rsid w:val="00EF1C79"/>
    <w:rsid w:val="00EF5153"/>
    <w:rsid w:val="00EF6706"/>
    <w:rsid w:val="00EF7E25"/>
    <w:rsid w:val="00EF7EA0"/>
    <w:rsid w:val="00F00E39"/>
    <w:rsid w:val="00F02980"/>
    <w:rsid w:val="00F04649"/>
    <w:rsid w:val="00F0541E"/>
    <w:rsid w:val="00F10431"/>
    <w:rsid w:val="00F11B59"/>
    <w:rsid w:val="00F13515"/>
    <w:rsid w:val="00F14023"/>
    <w:rsid w:val="00F1535A"/>
    <w:rsid w:val="00F163EB"/>
    <w:rsid w:val="00F20568"/>
    <w:rsid w:val="00F3046B"/>
    <w:rsid w:val="00F33288"/>
    <w:rsid w:val="00F338DE"/>
    <w:rsid w:val="00F3498D"/>
    <w:rsid w:val="00F35B3E"/>
    <w:rsid w:val="00F36495"/>
    <w:rsid w:val="00F40A1A"/>
    <w:rsid w:val="00F45E98"/>
    <w:rsid w:val="00F46065"/>
    <w:rsid w:val="00F505C4"/>
    <w:rsid w:val="00F51BB4"/>
    <w:rsid w:val="00F5577E"/>
    <w:rsid w:val="00F5611B"/>
    <w:rsid w:val="00F6017B"/>
    <w:rsid w:val="00F60C94"/>
    <w:rsid w:val="00F61F01"/>
    <w:rsid w:val="00F62650"/>
    <w:rsid w:val="00F67277"/>
    <w:rsid w:val="00F67B38"/>
    <w:rsid w:val="00F70C81"/>
    <w:rsid w:val="00F755A4"/>
    <w:rsid w:val="00F763CF"/>
    <w:rsid w:val="00F80119"/>
    <w:rsid w:val="00F824A8"/>
    <w:rsid w:val="00F868DA"/>
    <w:rsid w:val="00F86D76"/>
    <w:rsid w:val="00F96966"/>
    <w:rsid w:val="00F9711A"/>
    <w:rsid w:val="00F97DE2"/>
    <w:rsid w:val="00FA25D0"/>
    <w:rsid w:val="00FA6644"/>
    <w:rsid w:val="00FB2494"/>
    <w:rsid w:val="00FB24D6"/>
    <w:rsid w:val="00FB28C0"/>
    <w:rsid w:val="00FB3D8D"/>
    <w:rsid w:val="00FB51DE"/>
    <w:rsid w:val="00FB6FFD"/>
    <w:rsid w:val="00FC1E2F"/>
    <w:rsid w:val="00FD00A1"/>
    <w:rsid w:val="00FD0AEE"/>
    <w:rsid w:val="00FD4A62"/>
    <w:rsid w:val="00FD7C37"/>
    <w:rsid w:val="00FE391E"/>
    <w:rsid w:val="00FE3F75"/>
    <w:rsid w:val="00FE733B"/>
    <w:rsid w:val="00FF3694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A5"/>
    <w:rPr>
      <w:rFonts w:ascii="Arial Narrow" w:hAnsi="Arial Narrow" w:cs="Arial"/>
      <w:sz w:val="24"/>
      <w:szCs w:val="24"/>
    </w:rPr>
  </w:style>
  <w:style w:type="paragraph" w:styleId="Ttulo1">
    <w:name w:val="heading 1"/>
    <w:basedOn w:val="Normal"/>
    <w:next w:val="Normal"/>
    <w:qFormat/>
    <w:rsid w:val="00C96AA5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96AA5"/>
    <w:pPr>
      <w:keepNext/>
      <w:jc w:val="center"/>
      <w:outlineLvl w:val="1"/>
    </w:pPr>
    <w:rPr>
      <w:rFonts w:ascii="LocatorDisplay Medium" w:hAnsi="LocatorDisplay Medium"/>
      <w:b/>
      <w:color w:val="000080"/>
      <w:sz w:val="28"/>
    </w:rPr>
  </w:style>
  <w:style w:type="paragraph" w:styleId="Ttulo3">
    <w:name w:val="heading 3"/>
    <w:basedOn w:val="Normal"/>
    <w:next w:val="Normal"/>
    <w:qFormat/>
    <w:rsid w:val="00C96AA5"/>
    <w:pPr>
      <w:keepNext/>
      <w:outlineLvl w:val="2"/>
    </w:pPr>
    <w:rPr>
      <w:rFonts w:ascii="Arial" w:hAnsi="Arial"/>
      <w:i/>
      <w:sz w:val="28"/>
    </w:rPr>
  </w:style>
  <w:style w:type="paragraph" w:styleId="Ttulo4">
    <w:name w:val="heading 4"/>
    <w:basedOn w:val="Normal"/>
    <w:next w:val="Normal"/>
    <w:qFormat/>
    <w:rsid w:val="00C96AA5"/>
    <w:pPr>
      <w:keepNext/>
      <w:jc w:val="center"/>
      <w:outlineLvl w:val="3"/>
    </w:pPr>
    <w:rPr>
      <w:rFonts w:ascii="Arial" w:hAnsi="Arial"/>
      <w:b/>
      <w:sz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C96A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96A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96AA5"/>
    <w:rPr>
      <w:rFonts w:ascii="Tahoma" w:hAnsi="Tahoma" w:cs="Arial Narrow"/>
      <w:sz w:val="16"/>
      <w:szCs w:val="16"/>
    </w:rPr>
  </w:style>
  <w:style w:type="paragraph" w:styleId="Corpodetexto">
    <w:name w:val="Body Text"/>
    <w:basedOn w:val="Normal"/>
    <w:semiHidden/>
    <w:rsid w:val="00C96AA5"/>
    <w:pPr>
      <w:jc w:val="center"/>
    </w:pPr>
    <w:rPr>
      <w:rFonts w:ascii="Arial" w:hAnsi="Arial"/>
      <w:b/>
      <w:sz w:val="36"/>
    </w:rPr>
  </w:style>
  <w:style w:type="paragraph" w:styleId="Avanodecorpodetexto">
    <w:name w:val="Body Text Indent"/>
    <w:basedOn w:val="Normal"/>
    <w:semiHidden/>
    <w:rsid w:val="00C96AA5"/>
    <w:pPr>
      <w:ind w:firstLine="397"/>
      <w:jc w:val="both"/>
    </w:pPr>
    <w:rPr>
      <w:rFonts w:ascii="Arial" w:hAnsi="Arial"/>
      <w:sz w:val="28"/>
    </w:rPr>
  </w:style>
  <w:style w:type="paragraph" w:styleId="Avanodecorpodetexto2">
    <w:name w:val="Body Text Indent 2"/>
    <w:basedOn w:val="Normal"/>
    <w:semiHidden/>
    <w:rsid w:val="00C96AA5"/>
    <w:pPr>
      <w:ind w:firstLine="397"/>
      <w:jc w:val="both"/>
    </w:pPr>
    <w:rPr>
      <w:rFonts w:ascii="Arial" w:hAnsi="Arial"/>
      <w:b/>
      <w:i/>
      <w:sz w:val="28"/>
    </w:rPr>
  </w:style>
  <w:style w:type="paragraph" w:styleId="Corpodetexto2">
    <w:name w:val="Body Text 2"/>
    <w:basedOn w:val="Normal"/>
    <w:semiHidden/>
    <w:rsid w:val="00C96AA5"/>
    <w:rPr>
      <w:rFonts w:ascii="Times New Roman" w:hAnsi="Times New Roman"/>
      <w:b/>
    </w:rPr>
  </w:style>
  <w:style w:type="paragraph" w:styleId="Corpodetexto3">
    <w:name w:val="Body Text 3"/>
    <w:basedOn w:val="Normal"/>
    <w:semiHidden/>
    <w:rsid w:val="00C96AA5"/>
    <w:pPr>
      <w:jc w:val="both"/>
    </w:pPr>
  </w:style>
  <w:style w:type="character" w:styleId="Hiperligao">
    <w:name w:val="Hyperlink"/>
    <w:uiPriority w:val="99"/>
    <w:semiHidden/>
    <w:unhideWhenUsed/>
    <w:rsid w:val="00E73402"/>
    <w:rPr>
      <w:color w:val="666666"/>
      <w:u w:val="single"/>
    </w:rPr>
  </w:style>
  <w:style w:type="paragraph" w:styleId="NormalWeb">
    <w:name w:val="Normal (Web)"/>
    <w:basedOn w:val="Normal"/>
    <w:uiPriority w:val="99"/>
    <w:semiHidden/>
    <w:unhideWhenUsed/>
    <w:rsid w:val="00E73402"/>
    <w:rPr>
      <w:rFonts w:ascii="Times New Roman" w:hAnsi="Times New Roman" w:cs="Times New Roman"/>
    </w:rPr>
  </w:style>
  <w:style w:type="character" w:styleId="Forte">
    <w:name w:val="Strong"/>
    <w:uiPriority w:val="22"/>
    <w:qFormat/>
    <w:rsid w:val="00E73402"/>
    <w:rPr>
      <w:b/>
      <w:bCs/>
    </w:rPr>
  </w:style>
  <w:style w:type="paragraph" w:customStyle="1" w:styleId="Corpo">
    <w:name w:val="Corpo"/>
    <w:rsid w:val="00B405A2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1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7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8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301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.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nathalie.pereira</cp:lastModifiedBy>
  <cp:revision>6</cp:revision>
  <cp:lastPrinted>2019-03-22T12:13:00Z</cp:lastPrinted>
  <dcterms:created xsi:type="dcterms:W3CDTF">2019-03-22T11:13:00Z</dcterms:created>
  <dcterms:modified xsi:type="dcterms:W3CDTF">2019-03-22T12:18:00Z</dcterms:modified>
</cp:coreProperties>
</file>